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11F2" w14:textId="77777777" w:rsidR="005B151F" w:rsidRPr="00FC7871" w:rsidRDefault="005B151F" w:rsidP="005B151F">
      <w:pPr>
        <w:jc w:val="center"/>
        <w:rPr>
          <w:rFonts w:ascii="Georgia" w:hAnsi="Georgia"/>
          <w:b/>
          <w:bCs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Workplace Email Messaging</w:t>
      </w:r>
    </w:p>
    <w:p w14:paraId="3F9333D3" w14:textId="7ADA3180" w:rsidR="005B151F" w:rsidRPr="005B151F" w:rsidRDefault="005B151F" w:rsidP="005B151F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EMAIL NAME</w:t>
      </w:r>
      <w:r>
        <w:rPr>
          <w:rFonts w:ascii="Georgia" w:hAnsi="Georgia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Georgia" w:hAnsi="Georgia"/>
          <w:color w:val="1F3864" w:themeColor="accent1" w:themeShade="80"/>
          <w:sz w:val="24"/>
          <w:szCs w:val="24"/>
        </w:rPr>
        <w:t>What Your Dollar Buys</w:t>
      </w:r>
    </w:p>
    <w:p w14:paraId="0D38075D" w14:textId="2238B767" w:rsidR="005B151F" w:rsidRPr="00003639" w:rsidRDefault="005B151F" w:rsidP="005B151F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003639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SUBJECT LINE:</w:t>
      </w:r>
      <w:r w:rsidRPr="00003639">
        <w:rPr>
          <w:rFonts w:ascii="Georgia" w:hAnsi="Georgia"/>
          <w:color w:val="1F3864" w:themeColor="accent1" w:themeShade="80"/>
          <w:sz w:val="24"/>
          <w:szCs w:val="24"/>
        </w:rPr>
        <w:t xml:space="preserve"> For the Price of Two Lattes a month...</w:t>
      </w:r>
    </w:p>
    <w:p w14:paraId="397F28DE" w14:textId="77777777" w:rsidR="005B151F" w:rsidRPr="00003639" w:rsidRDefault="005B151F" w:rsidP="005B151F">
      <w:pPr>
        <w:rPr>
          <w:rFonts w:ascii="Georgia" w:hAnsi="Georgia" w:cstheme="minorHAnsi"/>
          <w:sz w:val="24"/>
          <w:szCs w:val="24"/>
        </w:rPr>
      </w:pPr>
      <w:r w:rsidRPr="00003639">
        <w:rPr>
          <w:rFonts w:ascii="Georgia" w:hAnsi="Georgia" w:cstheme="minorHAnsi"/>
          <w:sz w:val="24"/>
          <w:szCs w:val="24"/>
        </w:rPr>
        <w:t>First Name/Dear Colleagues,</w:t>
      </w:r>
    </w:p>
    <w:p w14:paraId="06E6500F" w14:textId="77777777" w:rsidR="005B151F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>“What difference does my contribution make?” This is one of the most common questions [COMPANY NAME] employees ask about United Way.</w:t>
      </w:r>
    </w:p>
    <w:p w14:paraId="4B49B173" w14:textId="4404CC38" w:rsidR="005B151F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>You might be surprised at how much an affordable weekly gift can accomplish when it’s invested in the most effective</w:t>
      </w:r>
      <w:r w:rsidR="00344F58">
        <w:rPr>
          <w:rFonts w:ascii="Georgia" w:hAnsi="Georgia"/>
          <w:sz w:val="24"/>
          <w:szCs w:val="24"/>
        </w:rPr>
        <w:t xml:space="preserve"> and</w:t>
      </w:r>
      <w:r w:rsidRPr="00003639">
        <w:rPr>
          <w:rFonts w:ascii="Georgia" w:hAnsi="Georgia"/>
          <w:sz w:val="24"/>
          <w:szCs w:val="24"/>
        </w:rPr>
        <w:t xml:space="preserve"> efficient Education, Basic Needs and Health programs in our community. </w:t>
      </w:r>
    </w:p>
    <w:p w14:paraId="5EFB50A2" w14:textId="2E0A7966" w:rsidR="005B151F" w:rsidRPr="00003639" w:rsidRDefault="005B151F">
      <w:pPr>
        <w:rPr>
          <w:rFonts w:ascii="Georgia" w:hAnsi="Georgia"/>
          <w:sz w:val="24"/>
          <w:szCs w:val="24"/>
        </w:rPr>
      </w:pPr>
      <w:r w:rsidRPr="00D32109">
        <w:rPr>
          <w:rFonts w:ascii="Georgia" w:hAnsi="Georgia"/>
          <w:b/>
          <w:bCs/>
          <w:sz w:val="24"/>
          <w:szCs w:val="24"/>
        </w:rPr>
        <w:t>Education:</w:t>
      </w:r>
      <w:r w:rsidRPr="00003639">
        <w:rPr>
          <w:rFonts w:ascii="Georgia" w:hAnsi="Georgia"/>
          <w:sz w:val="24"/>
          <w:szCs w:val="24"/>
        </w:rPr>
        <w:t xml:space="preserve"> For $</w:t>
      </w:r>
      <w:r w:rsidR="00CA1442">
        <w:rPr>
          <w:rFonts w:ascii="Georgia" w:hAnsi="Georgia"/>
          <w:sz w:val="24"/>
          <w:szCs w:val="24"/>
        </w:rPr>
        <w:t>365</w:t>
      </w:r>
      <w:r w:rsidRPr="00003639">
        <w:rPr>
          <w:rFonts w:ascii="Georgia" w:hAnsi="Georgia"/>
          <w:sz w:val="24"/>
          <w:szCs w:val="24"/>
        </w:rPr>
        <w:t xml:space="preserve"> ($1 per </w:t>
      </w:r>
      <w:r w:rsidR="00CA1442">
        <w:rPr>
          <w:rFonts w:ascii="Georgia" w:hAnsi="Georgia"/>
          <w:sz w:val="24"/>
          <w:szCs w:val="24"/>
        </w:rPr>
        <w:t>day</w:t>
      </w:r>
      <w:r w:rsidRPr="00003639">
        <w:rPr>
          <w:rFonts w:ascii="Georgia" w:hAnsi="Georgia"/>
          <w:sz w:val="24"/>
          <w:szCs w:val="24"/>
        </w:rPr>
        <w:t xml:space="preserve">), you can provide </w:t>
      </w:r>
      <w:r w:rsidR="00000ACA" w:rsidRPr="00000ACA">
        <w:rPr>
          <w:rFonts w:ascii="Georgia" w:hAnsi="Georgia"/>
          <w:sz w:val="24"/>
          <w:szCs w:val="24"/>
        </w:rPr>
        <w:t>advocacy services for four victims of sexual abuse in need of a forensic medical exam.</w:t>
      </w:r>
    </w:p>
    <w:p w14:paraId="48A03E25" w14:textId="6BF8154B" w:rsidR="005B151F" w:rsidRPr="00003639" w:rsidRDefault="005B151F">
      <w:pPr>
        <w:rPr>
          <w:rFonts w:ascii="Georgia" w:hAnsi="Georgia"/>
          <w:sz w:val="24"/>
          <w:szCs w:val="24"/>
        </w:rPr>
      </w:pPr>
      <w:r w:rsidRPr="00D32109">
        <w:rPr>
          <w:rFonts w:ascii="Georgia" w:hAnsi="Georgia"/>
          <w:b/>
          <w:bCs/>
          <w:sz w:val="24"/>
          <w:szCs w:val="24"/>
        </w:rPr>
        <w:t>Basic Needs:</w:t>
      </w:r>
      <w:r w:rsidRPr="00003639">
        <w:rPr>
          <w:rFonts w:ascii="Georgia" w:hAnsi="Georgia"/>
          <w:sz w:val="24"/>
          <w:szCs w:val="24"/>
        </w:rPr>
        <w:t xml:space="preserve"> </w:t>
      </w:r>
      <w:r w:rsidR="00CB45D8" w:rsidRPr="00003639">
        <w:rPr>
          <w:rFonts w:ascii="Georgia" w:hAnsi="Georgia"/>
          <w:sz w:val="24"/>
          <w:szCs w:val="24"/>
        </w:rPr>
        <w:t xml:space="preserve">$3 a week provides 17 families enough food for one </w:t>
      </w:r>
      <w:proofErr w:type="gramStart"/>
      <w:r w:rsidR="00CB45D8" w:rsidRPr="00003639">
        <w:rPr>
          <w:rFonts w:ascii="Georgia" w:hAnsi="Georgia"/>
          <w:sz w:val="24"/>
          <w:szCs w:val="24"/>
        </w:rPr>
        <w:t>week</w:t>
      </w:r>
      <w:proofErr w:type="gramEnd"/>
    </w:p>
    <w:p w14:paraId="40584678" w14:textId="3CFD6BA3" w:rsidR="005B151F" w:rsidRPr="00003639" w:rsidRDefault="005B151F">
      <w:pPr>
        <w:rPr>
          <w:rFonts w:ascii="Georgia" w:hAnsi="Georgia"/>
          <w:sz w:val="24"/>
          <w:szCs w:val="24"/>
        </w:rPr>
      </w:pPr>
      <w:r w:rsidRPr="00D32109">
        <w:rPr>
          <w:rFonts w:ascii="Georgia" w:hAnsi="Georgia"/>
          <w:b/>
          <w:bCs/>
          <w:sz w:val="24"/>
          <w:szCs w:val="24"/>
        </w:rPr>
        <w:t>Health:</w:t>
      </w:r>
      <w:r w:rsidRPr="00003639">
        <w:rPr>
          <w:rFonts w:ascii="Georgia" w:hAnsi="Georgia"/>
          <w:sz w:val="24"/>
          <w:szCs w:val="24"/>
        </w:rPr>
        <w:t xml:space="preserve"> </w:t>
      </w:r>
      <w:r w:rsidR="00BE0AD4">
        <w:rPr>
          <w:rFonts w:ascii="Georgia" w:hAnsi="Georgia"/>
          <w:sz w:val="24"/>
          <w:szCs w:val="24"/>
        </w:rPr>
        <w:t xml:space="preserve">$10 a week </w:t>
      </w:r>
      <w:r w:rsidR="00000ACA" w:rsidRPr="00000ACA">
        <w:rPr>
          <w:rFonts w:ascii="Georgia" w:hAnsi="Georgia"/>
          <w:sz w:val="24"/>
          <w:szCs w:val="24"/>
        </w:rPr>
        <w:t>provide</w:t>
      </w:r>
      <w:r w:rsidR="00000ACA">
        <w:rPr>
          <w:rFonts w:ascii="Georgia" w:hAnsi="Georgia"/>
          <w:sz w:val="24"/>
          <w:szCs w:val="24"/>
        </w:rPr>
        <w:t>s</w:t>
      </w:r>
      <w:r w:rsidR="00000ACA" w:rsidRPr="00000ACA">
        <w:rPr>
          <w:rFonts w:ascii="Georgia" w:hAnsi="Georgia"/>
          <w:sz w:val="24"/>
          <w:szCs w:val="24"/>
        </w:rPr>
        <w:t xml:space="preserve"> a year's supply of medications for the DEO Clinic’s </w:t>
      </w:r>
      <w:r w:rsidR="00000ACA" w:rsidRPr="00000ACA">
        <w:rPr>
          <w:rFonts w:ascii="Georgia" w:hAnsi="Georgia"/>
          <w:sz w:val="24"/>
          <w:szCs w:val="24"/>
        </w:rPr>
        <w:t>med room</w:t>
      </w:r>
      <w:r w:rsidR="00000ACA" w:rsidRPr="00000ACA">
        <w:rPr>
          <w:rFonts w:ascii="Georgia" w:hAnsi="Georgia"/>
          <w:sz w:val="24"/>
          <w:szCs w:val="24"/>
        </w:rPr>
        <w:t>.</w:t>
      </w:r>
    </w:p>
    <w:p w14:paraId="71F1E1C1" w14:textId="7900151E" w:rsidR="005B151F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 xml:space="preserve">As you can see, even a small investment in United Way of Northwest Georgia goes a long way toward giving individuals and families opportunities to succeed. I hope you’ll join me in giving at a level that’s right for you. </w:t>
      </w:r>
    </w:p>
    <w:p w14:paraId="4247F4AE" w14:textId="77777777" w:rsidR="005B151F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 xml:space="preserve">Thank you, </w:t>
      </w:r>
    </w:p>
    <w:p w14:paraId="1AC72129" w14:textId="765D990C" w:rsidR="005B151F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 xml:space="preserve">[Campaign Coordinator] </w:t>
      </w:r>
    </w:p>
    <w:p w14:paraId="46F6B2B0" w14:textId="676EA544" w:rsidR="00076344" w:rsidRPr="00003639" w:rsidRDefault="005B151F">
      <w:pPr>
        <w:rPr>
          <w:rFonts w:ascii="Georgia" w:hAnsi="Georgia"/>
          <w:sz w:val="24"/>
          <w:szCs w:val="24"/>
        </w:rPr>
      </w:pPr>
      <w:r w:rsidRPr="00003639">
        <w:rPr>
          <w:rFonts w:ascii="Georgia" w:hAnsi="Georgia"/>
          <w:sz w:val="24"/>
          <w:szCs w:val="24"/>
        </w:rPr>
        <w:t>P.S. Please remember that your United Way pledge card is due by [MONTH XX].</w:t>
      </w:r>
    </w:p>
    <w:sectPr w:rsidR="00076344" w:rsidRPr="0000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4A90"/>
    <w:multiLevelType w:val="hybridMultilevel"/>
    <w:tmpl w:val="672A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0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000ACA"/>
    <w:rsid w:val="00003639"/>
    <w:rsid w:val="00076344"/>
    <w:rsid w:val="00344F58"/>
    <w:rsid w:val="005B151F"/>
    <w:rsid w:val="006E79ED"/>
    <w:rsid w:val="007F66B6"/>
    <w:rsid w:val="00BE0AD4"/>
    <w:rsid w:val="00CA1442"/>
    <w:rsid w:val="00CB45D8"/>
    <w:rsid w:val="00D138BB"/>
    <w:rsid w:val="00D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EC59"/>
  <w15:chartTrackingRefBased/>
  <w15:docId w15:val="{D92DF1E1-0D9D-498A-83A2-CEC5CE8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2023-05-18T14:17:00Z</dcterms:created>
  <dcterms:modified xsi:type="dcterms:W3CDTF">2023-05-18T14:17:00Z</dcterms:modified>
</cp:coreProperties>
</file>